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7A7460"/>
          <w:spacing w:val="60"/>
          <w:sz w:val="17"/>
          <w:szCs w:val="17"/>
        </w:rPr>
        <w:t xml:space="preserve">HISTORIC SAMPLING REPORT — DOCUMENT 03.1  |  DATA ROOM</w:t>
      </w:r>
    </w:p>
    <w:p>
      <w:pPr>
        <w:spacing w:after="20"/>
      </w:pPr>
      <w:r>
        <w:rPr>
          <w:rFonts w:ascii="Georgia" w:cs="Georgia" w:eastAsia="Georgia" w:hAnsi="Georgia"/>
          <w:b/>
          <w:bCs/>
          <w:color w:val="1A1612"/>
          <w:sz w:val="48"/>
          <w:szCs w:val="48"/>
        </w:rPr>
        <w:t xml:space="preserve">Historic Sampling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8B6C12"/>
          <w:sz w:val="26"/>
          <w:szCs w:val="26"/>
        </w:rPr>
        <w:t xml:space="preserve">Jingo Gold Project — Compiled Historic Production &amp; Sampling Records</w:t>
      </w:r>
    </w:p>
    <w:p>
      <w:pPr>
        <w:pBdr>
          <w:bottom w:val="single" w:color="C5A028" w:sz="24" w:space="1"/>
        </w:pBdr>
        <w:spacing w:after="240"/>
      </w:pP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1A1612"/>
          <w:sz w:val="32"/>
          <w:szCs w:val="32"/>
        </w:rPr>
        <w:t xml:space="preserve">Overview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This document compiles the available historic production and modern sampling records for the Jingo Gold Project. All data is reproduced from original source documents and is provided as a reference for due diligence. Original source records (Boise Assayer &amp; Metallurgy assay certificates and the Jingo Gold — Project Summary) are available in this section of the data room (Document 03.2).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Important: All sampling pre-dates current NI 43-101 (Canadian) and SK 1300 (U.S. SEC) QA/QC standards. Sample numbers, descriptions, and assay values are reproduced from the original 1985–86 assay certificates. Independent verification by twin sampling under modern QA/QC protocols is recommended before any reliance on the results.</w:t>
      </w: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1A1612"/>
          <w:sz w:val="32"/>
          <w:szCs w:val="32"/>
        </w:rPr>
        <w:t xml:space="preserve">1933 Production Record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The most significant historic production record for the Jingo property is a documented shipment of 153 tons of ore in 1933, with the following grade: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Year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1933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Tonnage Shipped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153 tons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Gold Grade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1.28 oz/t Au  (≈ 39.8 g/t Au)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Silver Grade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6.70 oz/t Ag  (≈ 208 g/t Ag)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Gold Content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≈ 196 oz Au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Silver Content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≈ 1,025 oz Ag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Classification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Very strong shipping-grade material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Source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Historic district records</w:t>
            </w:r>
          </w:p>
        </w:tc>
      </w:tr>
    </w:tbl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Earlier records (circa 1903) note average gold values of $15–$25 per ton at then-prevailing gold prices, indicating continuous production from the system between approximately 1893 (discovery) and the early 1930s.</w:t>
      </w: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1A1612"/>
          <w:sz w:val="32"/>
          <w:szCs w:val="32"/>
        </w:rPr>
        <w:t xml:space="preserve">August 1985 Sampling Program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Boise Assayer &amp; Metallurgy report dated August 14, 1985. Seven samples submitted, primarily targeting the historic ore dumps and vein discovery zone.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300"/>
        <w:gridCol w:w="4660"/>
        <w:gridCol w:w="1100"/>
        <w:gridCol w:w="1200"/>
      </w:tblGrid>
      <w:tr>
        <w:trPr>
          <w:tblHeader/>
        </w:trP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Sample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Lab No.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Au oz/t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Ag oz/t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2801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20418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Jingo dump — composite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C12"/>
                <w:sz w:val="20"/>
                <w:szCs w:val="20"/>
              </w:rPr>
              <w:t xml:space="preserve">0.171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0.92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2802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20419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Jingo dump — composite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C12"/>
                <w:sz w:val="20"/>
                <w:szCs w:val="20"/>
              </w:rPr>
              <w:t xml:space="preserve">0.107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0.94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2803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20420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Jingo dump — composite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C12"/>
                <w:sz w:val="20"/>
                <w:szCs w:val="20"/>
              </w:rPr>
              <w:t xml:space="preserve">0.133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0.76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2804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20421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Jingo vein sample at top just below discovery point, from back-hoe cut, south side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0.026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0.26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2805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20422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Jingo vein sample at top just below discovery point, from back-hoe cut, north side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C12"/>
                <w:sz w:val="20"/>
                <w:szCs w:val="20"/>
              </w:rPr>
              <w:t xml:space="preserve">0.168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1.25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2806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20423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Outcrop at east end of the Jingo claim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0.072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0.34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2807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20424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Outcrop at west end of the Hornet claim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0.089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0.11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z w:val="20"/>
                <w:szCs w:val="20"/>
              </w:rPr>
              <w:t xml:space="preserve">AVG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F0E8D0"/>
                <w:sz w:val="18"/>
                <w:szCs w:val="18"/>
              </w:rPr>
              <w:t xml:space="preserve">—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F0E8D0"/>
                <w:sz w:val="18"/>
                <w:szCs w:val="18"/>
              </w:rPr>
              <w:t xml:space="preserve">Average of 7 samples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z w:val="20"/>
                <w:szCs w:val="20"/>
              </w:rPr>
              <w:t xml:space="preserve">0.109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F0E8D0"/>
                <w:sz w:val="20"/>
                <w:szCs w:val="20"/>
              </w:rPr>
              <w:t xml:space="preserve">0.65</w:t>
            </w:r>
          </w:p>
        </w:tc>
      </w:tr>
    </w:tbl>
    <w:p>
      <w:pPr>
        <w:spacing w:after="160"/>
      </w:pP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1A1612"/>
          <w:sz w:val="32"/>
          <w:szCs w:val="32"/>
        </w:rPr>
        <w:t xml:space="preserve">October 1985 Sampling Program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Boise Assayer &amp; Metallurgy report dated October 15, 1985. Thirteen samples (including one check assay) targeting specific vein textures and alteration phases. This program identified the highest-grade modern result on record: sample 6803 returning 1.057 oz/t Au and 11.25 oz/t Ag from bug-hole quartz.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300"/>
        <w:gridCol w:w="4660"/>
        <w:gridCol w:w="1100"/>
        <w:gridCol w:w="1200"/>
      </w:tblGrid>
      <w:tr>
        <w:trPr>
          <w:tblHeader/>
        </w:trP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Sample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Lab No.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Au oz/t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Ag oz/t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6801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22666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Rose quartz — Fe stain with blood-red stains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C12"/>
                <w:sz w:val="20"/>
                <w:szCs w:val="20"/>
              </w:rPr>
              <w:t xml:space="preserve">0.322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5.33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6802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22667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White quartz with green and some Fe stain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0.009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0.22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z w:val="20"/>
                <w:szCs w:val="20"/>
              </w:rPr>
              <w:t xml:space="preserve">6803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F0E8D0"/>
                <w:sz w:val="18"/>
                <w:szCs w:val="18"/>
              </w:rPr>
              <w:t xml:space="preserve">22668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D4B240"/>
                <w:sz w:val="18"/>
                <w:szCs w:val="18"/>
              </w:rPr>
              <w:t xml:space="preserve">Bug hole quartz / spider web of Fe stain + orange ★ PEAK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z w:val="20"/>
                <w:szCs w:val="20"/>
              </w:rPr>
              <w:t xml:space="preserve">1.057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F0E8D0"/>
                <w:sz w:val="20"/>
                <w:szCs w:val="20"/>
              </w:rPr>
              <w:t xml:space="preserve">11.25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6804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22669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Gouge contact at footwall, mostly green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C12"/>
                <w:sz w:val="20"/>
                <w:szCs w:val="20"/>
              </w:rPr>
              <w:t xml:space="preserve">0.131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0.28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6805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22670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Blue-green quartz with yellow-red-Fe stains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0.017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0.39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6806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22671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Blue-green quartz with white quartz stringers, large pieces white quartz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0.014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0.22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6807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22672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Granite-looking — green-gray-black &amp; Fe stain, decomposed altered pyrite &amp; Cu stain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0.025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ND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6808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22673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Gray-green quartz with large pyrite &amp; Fe stains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0.034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0.94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6809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22674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Blue-green granular quartz with brown spots &amp; black leaf pattern, some bug hole exterior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0.004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0.56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6810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22675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Fine-grain quartz with Cu stains &amp; small pyrite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C12"/>
                <w:sz w:val="20"/>
                <w:szCs w:val="20"/>
              </w:rPr>
              <w:t xml:space="preserve">0.299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2.86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6811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22676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White to light gray quartz with Fe spider web throughout, opalised to calcitic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C12"/>
                <w:sz w:val="20"/>
                <w:szCs w:val="20"/>
              </w:rPr>
              <w:t xml:space="preserve">0.734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8.18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6811-C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22676</w:t>
            </w:r>
          </w:p>
        </w:tc>
        <w:tc>
          <w:tcPr>
            <w:tcW w:type="dxa" w:w="4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Check assay of sample 6811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C12"/>
                <w:sz w:val="20"/>
                <w:szCs w:val="20"/>
              </w:rPr>
              <w:t xml:space="preserve">0.720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8.84</w:t>
            </w:r>
          </w:p>
        </w:tc>
      </w:tr>
    </w:tbl>
    <w:p>
      <w:pPr>
        <w:spacing w:after="160"/>
      </w:pP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1A1612"/>
          <w:sz w:val="32"/>
          <w:szCs w:val="32"/>
        </w:rPr>
        <w:t xml:space="preserve">May 1986 Sampling Program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Twelve samples collected in May 1986, with detailed descriptions of channel cut widths and structural setting. This program yielded the highest reported true-width channel sample (sample 877: 8 feet of quartz vein at 0.532 oz/t Au) and another high-grade grab (sample 878: 0.802 oz/t Au).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5960"/>
        <w:gridCol w:w="1100"/>
        <w:gridCol w:w="1200"/>
      </w:tblGrid>
      <w:tr>
        <w:trPr>
          <w:tblHeader/>
        </w:trP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Sample</w:t>
            </w:r>
          </w:p>
        </w:tc>
        <w:tc>
          <w:tcPr>
            <w:tcW w:type="dxa" w:w="59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Au oz/t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Ag oz/t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872</w:t>
            </w:r>
          </w:p>
        </w:tc>
        <w:tc>
          <w:tcPr>
            <w:tcW w:type="dxa" w:w="59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Random chip sample of bull quartz outcrop, 100' × 10', north-end center of Hornet claims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0.013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ND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873</w:t>
            </w:r>
          </w:p>
        </w:tc>
        <w:tc>
          <w:tcPr>
            <w:tcW w:type="dxa" w:w="59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Cut 10' of granite with quartz seam exposed on north side prospect pit; little FeOx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0.011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ND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874</w:t>
            </w:r>
          </w:p>
        </w:tc>
        <w:tc>
          <w:tcPr>
            <w:tcW w:type="dxa" w:w="59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Cut 12.5' of cross quartz structure in front of prospect pit; HW &amp; FW not exposed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0.013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ND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875</w:t>
            </w:r>
          </w:p>
        </w:tc>
        <w:tc>
          <w:tcPr>
            <w:tcW w:type="dxa" w:w="59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Cut 4' of quartz with 1' intrusive on HW in prospect pit; 0.1' FeOx zone in quartz, FW not exposed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0.015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ND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876</w:t>
            </w:r>
          </w:p>
        </w:tc>
        <w:tc>
          <w:tcPr>
            <w:tcW w:type="dxa" w:w="59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Cut 9.5' SiO2 granite with FeOx-boxwork; sample only HW country rock; major shear gouge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0.010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0.36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z w:val="20"/>
                <w:szCs w:val="20"/>
              </w:rPr>
              <w:t xml:space="preserve">877</w:t>
            </w:r>
          </w:p>
        </w:tc>
        <w:tc>
          <w:tcPr>
            <w:tcW w:type="dxa" w:w="59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D4B240"/>
                <w:sz w:val="18"/>
                <w:szCs w:val="18"/>
              </w:rPr>
              <w:t xml:space="preserve">Cut 8' qtz vein, SiO2 granite with 1' gouge — country rock from face caved adit above dump ★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z w:val="20"/>
                <w:szCs w:val="20"/>
              </w:rPr>
              <w:t xml:space="preserve">0.532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F0E8D0"/>
                <w:sz w:val="20"/>
                <w:szCs w:val="20"/>
              </w:rPr>
              <w:t xml:space="preserve">0.27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z w:val="20"/>
                <w:szCs w:val="20"/>
              </w:rPr>
              <w:t xml:space="preserve">878</w:t>
            </w:r>
          </w:p>
        </w:tc>
        <w:tc>
          <w:tcPr>
            <w:tcW w:type="dxa" w:w="59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D4B240"/>
                <w:sz w:val="18"/>
                <w:szCs w:val="18"/>
              </w:rPr>
              <w:t xml:space="preserve">Grab — high-grade; FeOx-staining rock from main dump ★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z w:val="20"/>
                <w:szCs w:val="20"/>
              </w:rPr>
              <w:t xml:space="preserve">0.802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F0E8D0"/>
                <w:sz w:val="20"/>
                <w:szCs w:val="20"/>
              </w:rPr>
              <w:t xml:space="preserve">1.95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879</w:t>
            </w:r>
          </w:p>
        </w:tc>
        <w:tc>
          <w:tcPr>
            <w:tcW w:type="dxa" w:w="59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Grab — dump sample from area of #872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0.011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0.07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880</w:t>
            </w:r>
          </w:p>
        </w:tc>
        <w:tc>
          <w:tcPr>
            <w:tcW w:type="dxa" w:w="59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Grab — dump sample from area of #873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0.014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ND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881</w:t>
            </w:r>
          </w:p>
        </w:tc>
        <w:tc>
          <w:tcPr>
            <w:tcW w:type="dxa" w:w="59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Grab — dump sample from area of #874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0.007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0.22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882</w:t>
            </w:r>
          </w:p>
        </w:tc>
        <w:tc>
          <w:tcPr>
            <w:tcW w:type="dxa" w:w="59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Grab — dump sample from area of #875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0.008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0.08</w:t>
            </w:r>
          </w:p>
        </w:tc>
      </w:tr>
      <w:tr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883</w:t>
            </w:r>
          </w:p>
        </w:tc>
        <w:tc>
          <w:tcPr>
            <w:tcW w:type="dxa" w:w="59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18"/>
                <w:szCs w:val="18"/>
              </w:rPr>
              <w:t xml:space="preserve">Grab — dump sample from area of #876</w:t>
            </w:r>
          </w:p>
        </w:tc>
        <w:tc>
          <w:tcPr>
            <w:tcW w:type="dxa" w:w="11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0.010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0.19</w:t>
            </w:r>
          </w:p>
        </w:tc>
      </w:tr>
    </w:tbl>
    <w:p>
      <w:pPr>
        <w:spacing w:after="160"/>
      </w:pP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1A1612"/>
          <w:sz w:val="32"/>
          <w:szCs w:val="32"/>
        </w:rPr>
        <w:t xml:space="preserve">Summary of Highest-Grade Modern Samples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Sample 6803 (Oct 1985)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1.057 oz/t Au, 11.25 oz/t Ag — peak modern result, bug hole quartz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Sample 878 (May 1986)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0.802 oz/t Au, 1.95 oz/t Ag — high-grade FeOx-stained dump grab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Sample 6811 (Oct 1985)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0.734 oz/t Au, 8.18 oz/t Ag — white-gray quartz, Fe spider web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Sample 877 (May 1986)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0.532 oz/t Au, 0.27 oz/t Ag — 8' true-width channel cut in vein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Sample 6801 (Oct 1985)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0.322 oz/t Au, 5.33 oz/t Ag — rose quartz with blood-red Fe stains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Sample 6810 (Oct 1985)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0.299 oz/t Au, 2.86 oz/t Ag — fine-grain qtz with Cu stains</w:t>
            </w:r>
          </w:p>
        </w:tc>
      </w:tr>
    </w:tbl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1A1612"/>
          <w:sz w:val="32"/>
          <w:szCs w:val="32"/>
        </w:rPr>
        <w:t xml:space="preserve">Key Observations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The peak grades are consistently associated with a specific quartz texture — "bug hole" quartz with spider-web Fe staining — providing a clear visual targeting criterion for future sampling and core logging.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The 8-foot channel cut at 0.532 oz/t Au (sample 877) is the only true-width sample of the main vein available in the records. This is a particularly important data point because it represents a fair-width grade, not a high-grading grab.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The check assay on sample 6811 (0.720 oz/t Au vs original 0.734 oz/t Au) shows good repeatability and supports the validity of the high-grade reports.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Silver values track gold values with a typical Ag:Au ratio of approximately 5–10:1 in the higher-grade samples — consistent with epithermal vein systems.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Sampling on the Hornet claims at the north end of the property returned lower but consistently anomalous gold values (samples 872–874 at 0.011–0.015 oz/t Au), confirming along-strike continuity of the system.</w:t>
      </w:r>
    </w:p>
    <w:p>
      <w:pPr>
        <w:spacing w:after="200"/>
      </w:pPr>
    </w:p>
    <w:p>
      <w:pPr>
        <w:pBdr>
          <w:top w:val="single" w:color="C5A028" w:sz="8" w:space="6"/>
        </w:pBdr>
        <w:spacing w:after="80" w:before="240"/>
      </w:pPr>
      <w:r>
        <w:rPr>
          <w:rFonts w:ascii="Calibri" w:cs="Calibri" w:eastAsia="Calibri" w:hAnsi="Calibri"/>
          <w:b/>
          <w:bCs/>
          <w:color w:val="7A7460"/>
          <w:spacing w:val="60"/>
          <w:sz w:val="18"/>
          <w:szCs w:val="18"/>
        </w:rPr>
        <w:t xml:space="preserve">DISCLAIMER</w:t>
      </w:r>
    </w:p>
    <w:p>
      <w:pPr>
        <w:spacing w:after="80" w:line="280"/>
      </w:pPr>
      <w:r>
        <w:rPr>
          <w:rFonts w:ascii="Calibri" w:cs="Calibri" w:eastAsia="Calibri" w:hAnsi="Calibri"/>
          <w:i/>
          <w:iCs/>
          <w:color w:val="7A7460"/>
          <w:sz w:val="18"/>
          <w:szCs w:val="18"/>
        </w:rPr>
        <w:t xml:space="preserve">All sampling data reproduced in this document is from historic sources (1933 production record; Boise Assayer &amp; Metallurgy reports of 1985–86) and pre-dates modern NI 43-101 and SK 1300 QA/QC standards. Sample chain-of-custody, lab certification, and assay quality control records may be incomplete. Modern twin sampling and verification under appropriate QA/QC protocols is required before any reliance on these results for resource estimation or transaction valuation.</w:t>
      </w:r>
    </w:p>
    <w:sectPr>
      <w:headerReference w:type="default" r:id="rId7"/>
      <w:footerReference w:type="default" r:id="rId8"/>
      <w:pgSz w:w="12240" w:h="15840" w:orient="portrait"/>
      <w:pgMar w:top="1100" w:right="1300" w:bottom="11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A7460"/>
        <w:sz w:val="16"/>
        <w:szCs w:val="16"/>
      </w:rPr>
      <w:t xml:space="preserve">Historic Sampling Report  •  Page </w:t>
    </w:r>
    <w:r>
      <w:rPr>
        <w:rFonts w:ascii="Calibri" w:cs="Calibri" w:eastAsia="Calibri" w:hAnsi="Calibri"/>
        <w:color w:val="7A746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7A7460"/>
        <w:spacing w:val="40"/>
        <w:sz w:val="16"/>
        <w:szCs w:val="16"/>
      </w:rPr>
      <w:t xml:space="preserve">JINGO GOLD PROJECT  •  DATA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◆"/>
      <w:lvlJc w:val="left"/>
      <w:pPr>
        <w:ind w:left="540" w:hanging="280"/>
      </w:pPr>
      <w:rPr>
        <w:rFonts w:ascii="Calibri" w:cs="Calibri" w:eastAsia="Calibri" w:hAnsi="Calibri"/>
        <w:color w:val="8B6C12"/>
        <w:sz w:val="16"/>
        <w:szCs w:val="16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Jingo — Historical Sampling Report</dc:title>
  <dc:creator>Jingo Data Room</dc:creator>
  <cp:lastModifiedBy>Un-named</cp:lastModifiedBy>
  <cp:revision>1</cp:revision>
  <dcterms:created xsi:type="dcterms:W3CDTF">2026-05-16T18:03:49.209Z</dcterms:created>
  <dcterms:modified xsi:type="dcterms:W3CDTF">2026-05-16T18:03:49.209Z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